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5724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Фурсова Леонида Анатольевича, </w:t>
      </w:r>
      <w:r>
        <w:rPr>
          <w:rStyle w:val="cat-UserDefinedgrp-2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 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>, мкр.6А, дом-71, квартира-21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Style w:val="cat-UserDefinedgrp-2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6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Фурсова Леонида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cat-UserDefinedgrp-26rplc-26">
    <w:name w:val="cat-UserDefined grp-26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